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Прайс-лист  тарифный план «Коллеги» для Волгоградского филиала Южного региона.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Расценки на услуги в сети «</w:t>
      </w:r>
      <w:proofErr w:type="spellStart"/>
      <w:r w:rsidRPr="005B2E1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Билайн</w:t>
      </w:r>
      <w:proofErr w:type="spellEnd"/>
      <w:r w:rsidRPr="005B2E1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 для тарифного плана «Коллеги»</w:t>
      </w:r>
      <w:r w:rsidRPr="005B2E1A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tbl>
      <w:tblPr>
        <w:tblW w:w="3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4423"/>
      </w:tblGrid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ТАРИФНЫЙ ПЛАН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Коллеги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Услуги, подключаемые по умолчанию: GPRS-пакет, </w:t>
            </w:r>
            <w:proofErr w:type="gram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местная</w:t>
            </w:r>
            <w:proofErr w:type="gram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междугородная, </w:t>
            </w:r>
          </w:p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международная связь, прием/передача SMS, «Будь в </w:t>
            </w:r>
            <w:proofErr w:type="spell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курсе+</w:t>
            </w:r>
            <w:proofErr w:type="spell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».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Для абонентов, подключившихся на тарифный план после 1.05.2013 услуга "Будь в </w:t>
            </w:r>
            <w:proofErr w:type="spell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курсе+</w:t>
            </w:r>
            <w:proofErr w:type="spell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" </w:t>
            </w:r>
          </w:p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входит в пакет услуг, подключаемых по умолчанию.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Тип номера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 расчетов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предоплатная</w:t>
            </w:r>
            <w:proofErr w:type="gramStart"/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подключения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местной связи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 минуту разговора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Входящие вызовы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телефонные номера, оформленные на один Внутрикорпоративный договор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0,25 руб.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номера «</w:t>
            </w:r>
            <w:proofErr w:type="spell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Билайн-Бизнес</w:t>
            </w:r>
            <w:proofErr w:type="spell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филиала подключения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1,25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операторов сотовой и фиксированной связи филиала подключения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1,25 руб.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междугородной связи 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 минуту разговора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«</w:t>
            </w:r>
            <w:proofErr w:type="spell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зоны «</w:t>
            </w:r>
            <w:proofErr w:type="spell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Билайн-Волга</w:t>
            </w:r>
            <w:proofErr w:type="spell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1,25 руб.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«</w:t>
            </w:r>
            <w:proofErr w:type="spell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других регионов России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4,45 руб.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телефоны других операторов </w:t>
            </w:r>
            <w:proofErr w:type="gram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сотовой</w:t>
            </w:r>
            <w:proofErr w:type="gram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5B2E1A" w:rsidRPr="005B2E1A" w:rsidRDefault="005B2E1A" w:rsidP="005B2E1A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фиксированной связи тарифной зоны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Билайн-Волга</w:t>
            </w:r>
            <w:proofErr w:type="spell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17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5,00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Исходящие вызовы на телефоны других операторов </w:t>
            </w:r>
            <w:proofErr w:type="gram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сотовой</w:t>
            </w:r>
            <w:proofErr w:type="gram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5B2E1A" w:rsidRPr="005B2E1A" w:rsidRDefault="005B2E1A" w:rsidP="005B2E1A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фиксированной связи (руб.) других регионов России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8,00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Услуга «Домашний регион»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Согласно тарифам оператора*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внутрисетевого</w:t>
            </w:r>
            <w:proofErr w:type="spellEnd"/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роуминга 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Согласно тарифам оператора*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национального и международного роуминга 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Согласно тарифам оператора*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Услуги, подключаемые автоматически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АОН, SMS,  переадресация вызова, ожидание вызова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подключение и абонентская плата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</w:tr>
    </w:tbl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* Подробную информацию вы можете получить на сайте b2с.beeline.ru или у операторов Центра поддержки клиентов.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Стоимость перехода на тарифный план «Коллеги» –100 рублей с учетом НДС.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Соединение менее 3-х секунд не тарифицируется.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 Местные,  междугородные, и международные  вызовы тарифицируются - ПОМИНУТНО.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5"/>
        <w:gridCol w:w="3772"/>
      </w:tblGrid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услуги связи 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Прием/передача SMS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 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  входящего/исходящего SMS сообщения на номера операторов сотовой связи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руб./ 1,20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входящего/исходящего SMS «</w:t>
            </w:r>
            <w:proofErr w:type="spell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</w:t>
            </w:r>
            <w:proofErr w:type="spell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СНГ»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руб./ 1,95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входящего/исходящего SMS сообщения на номера любых международных операторов (включая СНГ, кроме "</w:t>
            </w:r>
            <w:proofErr w:type="spell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Билайн-СНГ</w:t>
            </w:r>
            <w:proofErr w:type="spell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руб./ 3,45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«Будь в курсе»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8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АОН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АнтиАОН</w:t>
            </w:r>
            <w:proofErr w:type="spell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9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3,50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Автоответчик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11 </w:t>
            </w:r>
            <w:proofErr w:type="gram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0,70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Запрещение вызовов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/подключение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3,10 руб./ 3,50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Ожидание вызова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Конференц-связь</w:t>
            </w:r>
            <w:proofErr w:type="spellEnd"/>
            <w:proofErr w:type="gram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3,10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Переадресация вызова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местного  переадресованного вызова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14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Согласно тарифам Оператора**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«Говорящее письмо»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исходящего сообщения в свой регион/другой регион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0,15 руб./ 4,12 руб.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16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первого прослушивания нового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1,15 руб.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16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Пакет трех услуг (Мобильный </w:t>
            </w:r>
            <w:proofErr w:type="spellStart"/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GPRS-Internet</w:t>
            </w:r>
            <w:proofErr w:type="spellEnd"/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 GPRS-WAP, MMS)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  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Мобильный GPRS-Интернет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16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 1 Мб переданных/полученных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 19.04.13 -</w:t>
            </w:r>
            <w:r w:rsidRPr="005B2E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9,95 </w:t>
            </w:r>
            <w:proofErr w:type="spellStart"/>
            <w:r w:rsidRPr="005B2E1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  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GPRS-WAP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16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за 1 Мб переданных/полученных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8,45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  </w:t>
            </w: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MMS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стоимость одного входящего/исходящего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руб./6,60 руб.</w:t>
            </w:r>
          </w:p>
        </w:tc>
      </w:tr>
      <w:tr w:rsidR="005B2E1A" w:rsidRPr="005B2E1A" w:rsidTr="005B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Передача данных и факсимильных сообщений по стандартному каналу (9600 бит/с)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1A" w:rsidRPr="005B2E1A" w:rsidRDefault="005B2E1A" w:rsidP="005B2E1A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тарифам Оператора**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5B2E1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* Номер для подключения услуг - 0674 или *110#. Подключить услуги и узнать номера для подключения услуг можно на сайте </w:t>
      </w:r>
      <w:hyperlink r:id="rId4" w:history="1">
        <w:r w:rsidRPr="005B2E1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www.beeline.ru</w:t>
        </w:r>
      </w:hyperlink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  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1. Пополнение баланса осуществляется с помощью Единых карт оплаты или с помощью Универсальной системы платежей. Ограничения по периодам действия телефонных карт и платежей отсутствуют.</w:t>
      </w:r>
      <w:r w:rsidRPr="005B2E1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              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Для абонентов, обслуживающихся по тарифному плану «Бизнес Партеры» в случае не совершения действий, влекущих списание денежных средств за оказанные услуги, а также в том случае, если не было ни одного списания средств с Электронного счета Абонента (платные звонки, SMS, GPRS-сессии и т.д.) на номере в течение 90 дней, взимается  абонентская плата в размере 5 руб. (с НДС) в день</w:t>
      </w:r>
      <w:proofErr w:type="gram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. Абонентская плата прекращает взиматься в случае исчерпания доступного баланса, а также в случае возобновления абонентской активности на номере.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Указанный тариф действует для любых входящих вызовов. 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3.Указанный тариф действует для исходящих вызовов на телефонные номера, оформленные на один  Внутрикорпоративный договор, в пределах </w:t>
      </w:r>
      <w:proofErr w:type="gram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Волгограда и Волгоградской области. 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4.Указанный тариф действует для исходящих вызовов на телефонные номера «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Билайн-Бизнес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  г. Волгограда и Волгоградской области, не оформленные на один  Внутрикорпоративный  договор. 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5. Звонки за пределы  филиала подключения.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6. Подробнее об услуге по бесплатному номеру </w:t>
      </w:r>
      <w:r w:rsidRPr="005B2E1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06688</w:t>
      </w: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Плата за подключение услуги списывается с «электронного» счета абонента в момент подключения услуги. Абонентская плата списывается с «электронного» счета ежесуточно. В момент подключения услуги плата списывается за текущие сутки. При блокировании телефонного номера </w:t>
      </w:r>
      <w:proofErr w:type="gram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абонентская</w:t>
      </w:r>
      <w:proofErr w:type="gram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плата не взимается.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 Услуга 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внутрисетевого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роуминга предоставляется автоматически при наличии на электронном» счете абонента любой положительной суммы. Услуга национального и международного роуминга подключается также автоматически при наличии на «электронном» счете абонента суммы более 600 руб., отключается – при снижении суммы на счете до 300 руб. Для стран 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он-лайн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роуминга для подключения национального и международного роуминга достаточно наличие положительного баланса на счете.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Подробная информация о зональной тарификации и международном роуминге на сайте b2b.beeline.ru. 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8. Услуга уведомляет абонента с помощью SMS-сообщения, о входящих вызовах, поступивших во время недоступности в домашней сети или роуминге.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9. Услуга позволяет запретить определение своего номера при исходящих звонках на телефоны «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». Номер подключения услуги *110*071#.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10. Списывается с «электронного» счета ежесуточно. В момент подключения услуги с «электронного» счета абонента списывается плата за текущие сутки. При блокировании телефонного номера плата не взимается.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11. Эфирное время, использованное </w:t>
      </w:r>
      <w:proofErr w:type="gram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позвонившим</w:t>
      </w:r>
      <w:proofErr w:type="gram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запись сообщения, абонент не оплачивает. Эфирное время, затраченное абонентом на выполнение любых 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«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». Номер для подключения услуги с русским языком приветствия *110*011#, с английским языком приветствия *110*012#.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12. Списывается с «электронного» счета абонента в момент подключения услуг.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13. Эфирное время разговора участники конференцсвязи оплачивают независимо друг от друга в соответствии с выбранными ими тарифными планами и правилами тарификации. Номер для подключения услуг *110*021#.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14. Местными переадресованными считаются вызовы, переадресованные на местный телефонный номер (в т.ч. на номера сетей «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», отнесенных к тарифной зоне региона подключения* и номера сетей «МТС», «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Скайлинк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», «Мегафон» филиала подключения), а также на сотовые номера других региональных сетей «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». К звонкам по услуге «Переадресация вызова» не применяется принцип снижения цены. Номер для подключения услуги *110*031#.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15. Пересылка и ответ на письмо тарифицируется по цене исходящего письма.  Повторное прослушивание писем из архива тарифицируется по цене исходящего 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внутрисетевого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звонка на «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 на тарифном плане абонента. 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16. 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Нетарифицируемый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 переданных / полученных данных в начале каждой сессии: при пользовании услугой «Мобильный GPRS-Интернет» — 0 Кб, при пользовании услугой «GPRS- WAP» — 0 Кб. Объем переданных / полученных в течение расчетного периода данных округляется в большую сторону: по услуге «Мобильный GPRS-Интернет» — с точностью </w:t>
      </w:r>
      <w:r w:rsidRPr="005B2E1A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до 150 Кб</w:t>
      </w: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по услуге «GPRS-WAP» — с точностью </w:t>
      </w:r>
      <w:r w:rsidRPr="005B2E1A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до 150 Кб.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17.В зону «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Волга» входят области: Нижегородская, Саратовская, Самарская, Волгоградская, Астраханская, Ульяновская, Пензенская, Оренбургская область; Республики: Башкортостан, Татарстан, Мордовия, Чувашия, Марий Эл, Калмыкия.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Тарифы действительны при нахождении Абонента на территории Волгоградской области. При нахождении абонента за пределами Волгоградской области действуют 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роуминговые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тарифы.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Термины и определения, используемые для обозначения услуг, служат только для целей данного тарифного плана.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OLE_LINK13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Оплата производится в рублях. Цены и тарифы указаны в рублях с учетом НДС.</w:t>
      </w:r>
      <w:bookmarkEnd w:id="0"/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вопросам заключения договора о предоставлении услуг сотовой связи: (495) 974-4646(будни – с 09.00 до 18.00), </w:t>
      </w:r>
      <w:hyperlink r:id="rId5" w:history="1">
        <w:r w:rsidRPr="005B2E1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beesale@beeline.ru</w:t>
        </w:r>
      </w:hyperlink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Центр поддержки клиентов (круглосуточно): 0628(бесплатный справочный номер в сети «</w:t>
      </w:r>
      <w:proofErr w:type="spellStart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Билайн</w:t>
      </w:r>
      <w:proofErr w:type="spellEnd"/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Бизнес»), (495) 974-8888,  b2b.beeline.ru  </w:t>
      </w:r>
    </w:p>
    <w:p w:rsidR="005B2E1A" w:rsidRPr="005B2E1A" w:rsidRDefault="005B2E1A" w:rsidP="005B2E1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B2E1A" w:rsidRPr="005B2E1A" w:rsidRDefault="005B2E1A" w:rsidP="005B2E1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Внутренняя информация. Не для клиентов!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6" w:history="1">
        <w:r w:rsidRPr="005B2E1A">
          <w:rPr>
            <w:rFonts w:ascii="Verdana" w:eastAsia="Times New Roman" w:hAnsi="Verdana" w:cs="Times New Roman"/>
            <w:color w:val="0000FF"/>
            <w:sz w:val="15"/>
            <w:u w:val="single"/>
            <w:lang w:eastAsia="ru-RU"/>
          </w:rPr>
          <w:t>Распоряжение N 1402/12Р от 31.07.2012</w:t>
        </w:r>
        <w:proofErr w:type="gramStart"/>
      </w:hyperlink>
      <w:r w:rsidRPr="005B2E1A">
        <w:rPr>
          <w:rFonts w:ascii="Verdana" w:eastAsia="Times New Roman" w:hAnsi="Verdana" w:cs="Times New Roman"/>
          <w:sz w:val="15"/>
          <w:szCs w:val="15"/>
          <w:lang w:eastAsia="ru-RU"/>
        </w:rPr>
        <w:br/>
        <w:t>О</w:t>
      </w:r>
      <w:proofErr w:type="gramEnd"/>
      <w:r w:rsidRPr="005B2E1A">
        <w:rPr>
          <w:rFonts w:ascii="Verdana" w:eastAsia="Times New Roman" w:hAnsi="Verdana" w:cs="Times New Roman"/>
          <w:sz w:val="15"/>
          <w:szCs w:val="15"/>
          <w:lang w:eastAsia="ru-RU"/>
        </w:rPr>
        <w:t xml:space="preserve"> вводе обновленной линейки корпоративных тарифов </w:t>
      </w:r>
      <w:proofErr w:type="spellStart"/>
      <w:r w:rsidRPr="005B2E1A">
        <w:rPr>
          <w:rFonts w:ascii="Verdana" w:eastAsia="Times New Roman" w:hAnsi="Verdana" w:cs="Times New Roman"/>
          <w:sz w:val="15"/>
          <w:szCs w:val="15"/>
          <w:lang w:eastAsia="ru-RU"/>
        </w:rPr>
        <w:t>предоплатной</w:t>
      </w:r>
      <w:proofErr w:type="spellEnd"/>
      <w:r w:rsidRPr="005B2E1A">
        <w:rPr>
          <w:rFonts w:ascii="Verdana" w:eastAsia="Times New Roman" w:hAnsi="Verdana" w:cs="Times New Roman"/>
          <w:sz w:val="15"/>
          <w:szCs w:val="15"/>
          <w:lang w:eastAsia="ru-RU"/>
        </w:rPr>
        <w:t xml:space="preserve"> системы расчетов для юридических лиц и ИП в Северо-Западном, Южном, Уральском, Дальневосточном регионах России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B2E1A" w:rsidRPr="005B2E1A" w:rsidRDefault="005B2E1A" w:rsidP="005B2E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B2E1A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F3144" w:rsidRDefault="008F3144"/>
    <w:sectPr w:rsidR="008F3144" w:rsidSect="008F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1A"/>
    <w:rsid w:val="005B2E1A"/>
    <w:rsid w:val="008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2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otes://RD-LNS001/C325698D00263C24/86DF7BEDC5A8FA7844257A36001CB2BD" TargetMode="External"/><Relationship Id="rId5" Type="http://schemas.openxmlformats.org/officeDocument/2006/relationships/hyperlink" Target="mailto:beesale@beeline.ru" TargetMode="External"/><Relationship Id="rId4" Type="http://schemas.openxmlformats.org/officeDocument/2006/relationships/hyperlink" Target="http://www.bee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1373</Words>
  <Characters>7832</Characters>
  <Application>Microsoft Office Word</Application>
  <DocSecurity>0</DocSecurity>
  <Lines>65</Lines>
  <Paragraphs>18</Paragraphs>
  <ScaleCrop>false</ScaleCrop>
  <Company>VIMPELCOM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MZemtsov</dc:creator>
  <cp:lastModifiedBy>MZemtsov</cp:lastModifiedBy>
  <cp:revision>1</cp:revision>
  <dcterms:created xsi:type="dcterms:W3CDTF">2013-10-25T11:13:00Z</dcterms:created>
  <dcterms:modified xsi:type="dcterms:W3CDTF">2013-10-25T11:14:00Z</dcterms:modified>
</cp:coreProperties>
</file>